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7869" w14:textId="6D6412E0" w:rsidR="001B6BED" w:rsidRPr="00B9056F" w:rsidRDefault="00B9056F">
      <w:pPr>
        <w:rPr>
          <w:b/>
          <w:sz w:val="40"/>
          <w:szCs w:val="40"/>
        </w:rPr>
      </w:pPr>
      <w:r>
        <w:rPr>
          <w:b/>
          <w:sz w:val="40"/>
          <w:szCs w:val="40"/>
        </w:rPr>
        <w:t>Planungsbeispiel zum</w:t>
      </w:r>
      <w:r w:rsidR="00FA2808" w:rsidRPr="00B9056F">
        <w:rPr>
          <w:b/>
          <w:sz w:val="40"/>
          <w:szCs w:val="40"/>
        </w:rPr>
        <w:t xml:space="preserve"> </w:t>
      </w:r>
      <w:r w:rsidRPr="00B9056F">
        <w:rPr>
          <w:b/>
          <w:sz w:val="40"/>
          <w:szCs w:val="40"/>
        </w:rPr>
        <w:t>Informationsabend des Jahrgangs 8</w:t>
      </w:r>
      <w:r>
        <w:rPr>
          <w:b/>
          <w:sz w:val="40"/>
          <w:szCs w:val="40"/>
        </w:rPr>
        <w:t xml:space="preserve"> </w:t>
      </w:r>
      <w:r w:rsidRPr="00B9056F">
        <w:rPr>
          <w:b/>
          <w:sz w:val="40"/>
          <w:szCs w:val="40"/>
        </w:rPr>
        <w:t>zur Berufsorientierung</w:t>
      </w:r>
    </w:p>
    <w:p w14:paraId="309C0173" w14:textId="77777777" w:rsidR="002710BC" w:rsidRPr="007C3287" w:rsidRDefault="002710BC" w:rsidP="007C3287">
      <w:pPr>
        <w:spacing w:line="276" w:lineRule="auto"/>
        <w:jc w:val="both"/>
        <w:rPr>
          <w:rFonts w:ascii="Arial" w:hAnsi="Arial" w:cs="Arial"/>
        </w:rPr>
      </w:pPr>
    </w:p>
    <w:p w14:paraId="3750795C" w14:textId="77777777" w:rsidR="002A182E" w:rsidRDefault="002A182E" w:rsidP="007C328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Dauer</w:t>
      </w:r>
    </w:p>
    <w:p w14:paraId="31EE72ED" w14:textId="1BDD3158" w:rsidR="001B6BED" w:rsidRPr="007C3287" w:rsidRDefault="0035772A" w:rsidP="007C328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Ca. </w:t>
      </w:r>
      <w:r w:rsidR="002A182E">
        <w:rPr>
          <w:rFonts w:ascii="Arial" w:hAnsi="Arial" w:cs="Arial"/>
        </w:rPr>
        <w:t>1</w:t>
      </w:r>
      <w:r w:rsidR="00B9056F" w:rsidRPr="007C3287">
        <w:rPr>
          <w:rFonts w:ascii="Arial" w:hAnsi="Arial" w:cs="Arial"/>
        </w:rPr>
        <w:t xml:space="preserve"> Stunde</w:t>
      </w:r>
      <w:r w:rsidR="001B6BED" w:rsidRPr="007C3287">
        <w:rPr>
          <w:rFonts w:ascii="Arial" w:hAnsi="Arial" w:cs="Arial"/>
        </w:rPr>
        <w:t xml:space="preserve"> </w:t>
      </w:r>
    </w:p>
    <w:p w14:paraId="635B57CF" w14:textId="77777777" w:rsidR="00F67BE4" w:rsidRDefault="00F67BE4" w:rsidP="002A182E">
      <w:pPr>
        <w:spacing w:line="276" w:lineRule="auto"/>
        <w:jc w:val="both"/>
        <w:rPr>
          <w:rFonts w:ascii="Arial" w:hAnsi="Arial" w:cs="Arial"/>
          <w:b/>
        </w:rPr>
      </w:pPr>
    </w:p>
    <w:p w14:paraId="085A93BA" w14:textId="77777777" w:rsidR="0035772A" w:rsidRDefault="0035772A" w:rsidP="002A182E">
      <w:pPr>
        <w:spacing w:line="276" w:lineRule="auto"/>
        <w:jc w:val="both"/>
        <w:rPr>
          <w:rFonts w:ascii="Arial" w:hAnsi="Arial" w:cs="Arial"/>
          <w:b/>
        </w:rPr>
      </w:pPr>
    </w:p>
    <w:p w14:paraId="562C50ED" w14:textId="77777777" w:rsidR="002A182E" w:rsidRDefault="001B6BED" w:rsidP="002A182E">
      <w:pPr>
        <w:spacing w:line="276" w:lineRule="auto"/>
        <w:jc w:val="both"/>
        <w:rPr>
          <w:rFonts w:ascii="Arial" w:hAnsi="Arial" w:cs="Arial"/>
          <w:b/>
        </w:rPr>
      </w:pPr>
      <w:r w:rsidRPr="007C3287">
        <w:rPr>
          <w:rFonts w:ascii="Arial" w:hAnsi="Arial" w:cs="Arial"/>
          <w:b/>
        </w:rPr>
        <w:t>Termin</w:t>
      </w:r>
    </w:p>
    <w:p w14:paraId="23BBAADE" w14:textId="7D2974E7" w:rsidR="001B6BED" w:rsidRPr="007C3287" w:rsidRDefault="007C3287" w:rsidP="002A18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z.B. a</w:t>
      </w:r>
      <w:r w:rsidR="001B6BED" w:rsidRPr="007C3287">
        <w:rPr>
          <w:rFonts w:ascii="Arial" w:hAnsi="Arial" w:cs="Arial"/>
        </w:rPr>
        <w:t xml:space="preserve">m Tag der </w:t>
      </w:r>
      <w:r w:rsidR="00B9056F" w:rsidRPr="007C3287">
        <w:rPr>
          <w:rFonts w:ascii="Arial" w:hAnsi="Arial" w:cs="Arial"/>
        </w:rPr>
        <w:t>Klassen</w:t>
      </w:r>
      <w:r w:rsidR="001B6BED" w:rsidRPr="007C3287">
        <w:rPr>
          <w:rFonts w:ascii="Arial" w:hAnsi="Arial" w:cs="Arial"/>
        </w:rPr>
        <w:t>pflegschaft</w:t>
      </w:r>
      <w:r w:rsidR="00B9056F" w:rsidRPr="007C3287">
        <w:rPr>
          <w:rFonts w:ascii="Arial" w:hAnsi="Arial" w:cs="Arial"/>
        </w:rPr>
        <w:t>ssitzungen</w:t>
      </w:r>
      <w:r w:rsidR="009649DB" w:rsidRPr="007C3287">
        <w:rPr>
          <w:rFonts w:ascii="Arial" w:hAnsi="Arial" w:cs="Arial"/>
        </w:rPr>
        <w:t xml:space="preserve">, 1 </w:t>
      </w:r>
      <w:r w:rsidR="00B9056F" w:rsidRPr="007C3287">
        <w:rPr>
          <w:rFonts w:ascii="Arial" w:hAnsi="Arial" w:cs="Arial"/>
        </w:rPr>
        <w:t>Stunde</w:t>
      </w:r>
      <w:r w:rsidR="009649DB" w:rsidRPr="007C3287">
        <w:rPr>
          <w:rFonts w:ascii="Arial" w:hAnsi="Arial" w:cs="Arial"/>
        </w:rPr>
        <w:t xml:space="preserve"> </w:t>
      </w:r>
      <w:r w:rsidR="00B9056F" w:rsidRPr="007C3287">
        <w:rPr>
          <w:rFonts w:ascii="Arial" w:hAnsi="Arial" w:cs="Arial"/>
        </w:rPr>
        <w:t>vor Sitzungsbeginn</w:t>
      </w:r>
      <w:r>
        <w:rPr>
          <w:rFonts w:ascii="Arial" w:hAnsi="Arial" w:cs="Arial"/>
        </w:rPr>
        <w:t xml:space="preserve"> oder als zusätzlicher Termin</w:t>
      </w:r>
    </w:p>
    <w:p w14:paraId="191BA85F" w14:textId="3DA0E395" w:rsidR="002A182E" w:rsidRDefault="002A182E" w:rsidP="002A182E">
      <w:pPr>
        <w:spacing w:line="276" w:lineRule="auto"/>
        <w:jc w:val="both"/>
        <w:rPr>
          <w:rFonts w:ascii="Arial" w:hAnsi="Arial" w:cs="Arial"/>
          <w:b/>
        </w:rPr>
      </w:pPr>
    </w:p>
    <w:p w14:paraId="1A61E31A" w14:textId="77777777" w:rsidR="0035772A" w:rsidRDefault="0035772A" w:rsidP="002A182E">
      <w:pPr>
        <w:spacing w:line="276" w:lineRule="auto"/>
        <w:jc w:val="both"/>
        <w:rPr>
          <w:rFonts w:ascii="Arial" w:hAnsi="Arial" w:cs="Arial"/>
          <w:b/>
        </w:rPr>
      </w:pPr>
    </w:p>
    <w:p w14:paraId="4C5DBCEC" w14:textId="27FF4679" w:rsidR="002A182E" w:rsidRDefault="002A182E" w:rsidP="002A182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Teilnehmende Lehrkräfte</w:t>
      </w:r>
    </w:p>
    <w:p w14:paraId="073F61DC" w14:textId="1E340D5B" w:rsidR="002A182E" w:rsidRPr="002A182E" w:rsidRDefault="002A182E" w:rsidP="002A182E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Schulleitung</w:t>
      </w:r>
    </w:p>
    <w:p w14:paraId="4DF11740" w14:textId="1F4E67BD" w:rsidR="002A182E" w:rsidRPr="002A182E" w:rsidRDefault="002A182E" w:rsidP="002A182E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StuBo-Team</w:t>
      </w:r>
    </w:p>
    <w:p w14:paraId="1DEE866B" w14:textId="0B9FE8F1" w:rsidR="002A182E" w:rsidRPr="002A182E" w:rsidRDefault="002A182E" w:rsidP="002A182E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Klassenlehrkräfte der 8. Jahrgangsstufe</w:t>
      </w:r>
    </w:p>
    <w:p w14:paraId="10947752" w14:textId="04656338" w:rsidR="002A182E" w:rsidRDefault="002A182E" w:rsidP="002A182E">
      <w:pPr>
        <w:spacing w:line="276" w:lineRule="auto"/>
        <w:jc w:val="both"/>
        <w:rPr>
          <w:rFonts w:ascii="Arial" w:hAnsi="Arial" w:cs="Arial"/>
          <w:b/>
        </w:rPr>
      </w:pPr>
    </w:p>
    <w:p w14:paraId="40A3D21D" w14:textId="77777777" w:rsidR="0035772A" w:rsidRDefault="0035772A" w:rsidP="002A182E">
      <w:pPr>
        <w:spacing w:line="276" w:lineRule="auto"/>
        <w:jc w:val="both"/>
        <w:rPr>
          <w:rFonts w:ascii="Arial" w:hAnsi="Arial" w:cs="Arial"/>
          <w:b/>
        </w:rPr>
      </w:pPr>
    </w:p>
    <w:p w14:paraId="6EC78FEC" w14:textId="22DA7A66" w:rsidR="002A182E" w:rsidRDefault="002A182E" w:rsidP="002A18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Einzuladende</w:t>
      </w:r>
      <w:r w:rsidR="007C3287">
        <w:rPr>
          <w:rFonts w:ascii="Arial" w:hAnsi="Arial" w:cs="Arial"/>
        </w:rPr>
        <w:tab/>
      </w:r>
      <w:r w:rsidR="007C3287">
        <w:rPr>
          <w:rFonts w:ascii="Arial" w:hAnsi="Arial" w:cs="Arial"/>
        </w:rPr>
        <w:tab/>
      </w:r>
    </w:p>
    <w:p w14:paraId="147E2813" w14:textId="79528BBB" w:rsidR="002A182E" w:rsidRPr="002A182E" w:rsidRDefault="002A182E" w:rsidP="002A182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Eltern und Erziehungsberechtigte der Klassen 8</w:t>
      </w:r>
    </w:p>
    <w:p w14:paraId="46D41B59" w14:textId="045B1E67" w:rsidR="002A182E" w:rsidRPr="002A182E" w:rsidRDefault="002A182E" w:rsidP="002A182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ggf. Schülerinnen und Schüler</w:t>
      </w:r>
    </w:p>
    <w:p w14:paraId="03D1438C" w14:textId="628BBC8E" w:rsidR="009649DB" w:rsidRPr="002A182E" w:rsidRDefault="007C3287" w:rsidP="002A182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 xml:space="preserve">Träger </w:t>
      </w:r>
      <w:r w:rsidR="00EB57DA">
        <w:rPr>
          <w:rFonts w:ascii="Arial" w:hAnsi="Arial" w:cs="Arial"/>
        </w:rPr>
        <w:t>des Einstiegs</w:t>
      </w:r>
      <w:r w:rsidR="006D7FEC">
        <w:rPr>
          <w:rFonts w:ascii="Arial" w:hAnsi="Arial" w:cs="Arial"/>
        </w:rPr>
        <w:t>instruments</w:t>
      </w:r>
    </w:p>
    <w:p w14:paraId="76BFDDA1" w14:textId="1E15D0AA" w:rsidR="007C3287" w:rsidRPr="002A182E" w:rsidRDefault="007C3287" w:rsidP="002A182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Berufsberatungsfachkraft der Agentur für Arbeit</w:t>
      </w:r>
    </w:p>
    <w:p w14:paraId="3B93567A" w14:textId="38E92D47" w:rsidR="007C3287" w:rsidRPr="0009594E" w:rsidRDefault="007C3287" w:rsidP="002A182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</w:rPr>
      </w:pPr>
      <w:r w:rsidRPr="0009594E">
        <w:rPr>
          <w:rFonts w:ascii="Arial" w:hAnsi="Arial" w:cs="Arial"/>
          <w:i/>
        </w:rPr>
        <w:t>bei Schulen des Gemei</w:t>
      </w:r>
      <w:r w:rsidR="002A182E" w:rsidRPr="0009594E">
        <w:rPr>
          <w:rFonts w:ascii="Arial" w:hAnsi="Arial" w:cs="Arial"/>
          <w:i/>
        </w:rPr>
        <w:t>ns</w:t>
      </w:r>
      <w:r w:rsidRPr="0009594E">
        <w:rPr>
          <w:rFonts w:ascii="Arial" w:hAnsi="Arial" w:cs="Arial"/>
          <w:i/>
        </w:rPr>
        <w:t>amen Lernens</w:t>
      </w:r>
      <w:r w:rsidR="002A182E" w:rsidRPr="0009594E">
        <w:rPr>
          <w:rFonts w:ascii="Arial" w:hAnsi="Arial" w:cs="Arial"/>
          <w:i/>
        </w:rPr>
        <w:t>: der Integrationsfachdienst für die STAR-</w:t>
      </w:r>
      <w:r w:rsidR="00CE7FEA">
        <w:rPr>
          <w:rFonts w:ascii="Arial" w:hAnsi="Arial" w:cs="Arial"/>
          <w:i/>
        </w:rPr>
        <w:t>Standardelemente</w:t>
      </w:r>
    </w:p>
    <w:p w14:paraId="1D2B9E6B" w14:textId="6DD05011" w:rsidR="002A182E" w:rsidRDefault="002A182E" w:rsidP="002A182E">
      <w:pPr>
        <w:pStyle w:val="Listenabsatz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A182E">
        <w:rPr>
          <w:rFonts w:ascii="Arial" w:hAnsi="Arial" w:cs="Arial"/>
        </w:rPr>
        <w:t>KoKo und Generalistin bzw. Generalist für KAoA der unteren Schulaufsicht, Schulamtskoordination sind einzuladen, eine Teilnahme muss im Vorfeld erfragt werden</w:t>
      </w:r>
    </w:p>
    <w:p w14:paraId="6B9C8D3E" w14:textId="5156176B" w:rsidR="002A182E" w:rsidRDefault="002A182E" w:rsidP="002A182E">
      <w:pPr>
        <w:spacing w:line="276" w:lineRule="auto"/>
        <w:jc w:val="both"/>
        <w:rPr>
          <w:rFonts w:ascii="Arial" w:hAnsi="Arial" w:cs="Arial"/>
        </w:rPr>
      </w:pPr>
    </w:p>
    <w:p w14:paraId="77A4B29F" w14:textId="77777777" w:rsidR="00F67BE4" w:rsidRDefault="00F67BE4" w:rsidP="002A182E">
      <w:pPr>
        <w:spacing w:line="276" w:lineRule="auto"/>
        <w:jc w:val="both"/>
        <w:rPr>
          <w:rFonts w:ascii="Arial" w:hAnsi="Arial" w:cs="Arial"/>
        </w:rPr>
      </w:pPr>
    </w:p>
    <w:p w14:paraId="5BC2E6B9" w14:textId="263E928E" w:rsidR="00BA5320" w:rsidRPr="00BA5320" w:rsidRDefault="00BA5320" w:rsidP="002A182E">
      <w:pPr>
        <w:spacing w:line="276" w:lineRule="auto"/>
        <w:jc w:val="both"/>
        <w:rPr>
          <w:rFonts w:ascii="Arial" w:hAnsi="Arial" w:cs="Arial"/>
          <w:b/>
        </w:rPr>
      </w:pPr>
      <w:r w:rsidRPr="00BA5320">
        <w:rPr>
          <w:rFonts w:ascii="Arial" w:hAnsi="Arial" w:cs="Arial"/>
          <w:b/>
        </w:rPr>
        <w:t>Absprache</w:t>
      </w:r>
      <w:r>
        <w:rPr>
          <w:rFonts w:ascii="Arial" w:hAnsi="Arial" w:cs="Arial"/>
          <w:b/>
        </w:rPr>
        <w:t xml:space="preserve"> Durchführung</w:t>
      </w:r>
    </w:p>
    <w:p w14:paraId="40402835" w14:textId="62D80918" w:rsidR="00BA5320" w:rsidRDefault="00BA5320" w:rsidP="002A18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Wichtig ist eine Absprache zu den Inhalten der Vorträge der einzelnen Partner. Die zeitlichen Spielräume müssen vorher transparent gemacht werden. Partner auffordern</w:t>
      </w:r>
      <w:r w:rsidR="00AC54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der Schule die PowerPoints im Vorfeld mindestens drei Tage vor der Durchführung zur Verfügung zu stellen.</w:t>
      </w:r>
      <w:r w:rsidR="0009594E">
        <w:rPr>
          <w:rFonts w:ascii="Arial" w:hAnsi="Arial" w:cs="Arial"/>
        </w:rPr>
        <w:t xml:space="preserve"> Inhalt der einzelnen Vorträge aufeinander abstimmen.</w:t>
      </w:r>
    </w:p>
    <w:p w14:paraId="67FDC67C" w14:textId="78F65E35" w:rsidR="0009594E" w:rsidRDefault="0009594E" w:rsidP="002A182E">
      <w:pPr>
        <w:spacing w:line="276" w:lineRule="auto"/>
        <w:jc w:val="both"/>
        <w:rPr>
          <w:rFonts w:ascii="Arial" w:hAnsi="Arial" w:cs="Arial"/>
        </w:rPr>
      </w:pPr>
    </w:p>
    <w:p w14:paraId="1E8911FD" w14:textId="77777777" w:rsidR="0009594E" w:rsidRDefault="0009594E" w:rsidP="002A182E">
      <w:pPr>
        <w:spacing w:line="276" w:lineRule="auto"/>
        <w:jc w:val="both"/>
        <w:rPr>
          <w:rFonts w:ascii="Arial" w:hAnsi="Arial" w:cs="Arial"/>
        </w:rPr>
      </w:pPr>
    </w:p>
    <w:p w14:paraId="6700E81E" w14:textId="77777777" w:rsidR="0009594E" w:rsidRDefault="0009594E" w:rsidP="000959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Vorbereitung des Elternabends</w:t>
      </w:r>
    </w:p>
    <w:p w14:paraId="28D5B1E6" w14:textId="04A12BFD" w:rsidR="0009594E" w:rsidRDefault="0009594E" w:rsidP="0009594E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371A40">
        <w:rPr>
          <w:rFonts w:ascii="Arial" w:hAnsi="Arial" w:cs="Arial"/>
        </w:rPr>
        <w:t>Anwesenheitsliste erstellen</w:t>
      </w:r>
      <w:r>
        <w:rPr>
          <w:rFonts w:ascii="Arial" w:hAnsi="Arial" w:cs="Arial"/>
        </w:rPr>
        <w:t xml:space="preserve"> </w:t>
      </w:r>
    </w:p>
    <w:p w14:paraId="291686B8" w14:textId="77777777" w:rsidR="0009594E" w:rsidRPr="00371A40" w:rsidRDefault="0009594E" w:rsidP="0009594E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PPT-Vorlage auf die Schule abstimmen</w:t>
      </w:r>
    </w:p>
    <w:p w14:paraId="603B033B" w14:textId="7B615B2D" w:rsidR="0009594E" w:rsidRPr="00371A40" w:rsidRDefault="0009594E" w:rsidP="0009594E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371A40">
        <w:rPr>
          <w:rFonts w:ascii="Arial" w:hAnsi="Arial" w:cs="Arial"/>
        </w:rPr>
        <w:t>Kopieren der Datenschutzerklärung</w:t>
      </w:r>
      <w:r>
        <w:rPr>
          <w:rFonts w:ascii="Arial" w:hAnsi="Arial" w:cs="Arial"/>
        </w:rPr>
        <w:t xml:space="preserve"> und der Kurzbeschreibung</w:t>
      </w:r>
    </w:p>
    <w:p w14:paraId="52F7C5B9" w14:textId="77777777" w:rsidR="0009594E" w:rsidRPr="00371A40" w:rsidRDefault="0009594E" w:rsidP="0009594E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371A40">
        <w:rPr>
          <w:rFonts w:ascii="Arial" w:hAnsi="Arial" w:cs="Arial"/>
        </w:rPr>
        <w:t>Technik vorbereiten</w:t>
      </w:r>
      <w:r>
        <w:rPr>
          <w:rFonts w:ascii="Arial" w:hAnsi="Arial" w:cs="Arial"/>
        </w:rPr>
        <w:t>:</w:t>
      </w:r>
      <w:r w:rsidRPr="00371A40">
        <w:rPr>
          <w:rFonts w:ascii="Arial" w:hAnsi="Arial" w:cs="Arial"/>
        </w:rPr>
        <w:t xml:space="preserve"> Beamer, </w:t>
      </w:r>
      <w:r>
        <w:rPr>
          <w:rFonts w:ascii="Arial" w:hAnsi="Arial" w:cs="Arial"/>
        </w:rPr>
        <w:t>Notebook</w:t>
      </w:r>
      <w:r w:rsidRPr="00371A40">
        <w:rPr>
          <w:rFonts w:ascii="Arial" w:hAnsi="Arial" w:cs="Arial"/>
        </w:rPr>
        <w:t>, Mikro</w:t>
      </w:r>
    </w:p>
    <w:p w14:paraId="5FAC1079" w14:textId="5E713822" w:rsidR="0009594E" w:rsidRDefault="0009594E" w:rsidP="0009594E">
      <w:pPr>
        <w:pStyle w:val="Listenabsatz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09594E">
        <w:rPr>
          <w:rFonts w:ascii="Arial" w:hAnsi="Arial" w:cs="Arial"/>
        </w:rPr>
        <w:t>Aufbau der Bestuhlung</w:t>
      </w:r>
      <w:r>
        <w:rPr>
          <w:rFonts w:ascii="Arial" w:hAnsi="Arial" w:cs="Arial"/>
        </w:rPr>
        <w:t xml:space="preserve"> und des Podiums</w:t>
      </w:r>
    </w:p>
    <w:p w14:paraId="38836697" w14:textId="77777777" w:rsidR="004C687B" w:rsidRPr="004C687B" w:rsidRDefault="004C687B" w:rsidP="004C687B">
      <w:pPr>
        <w:spacing w:line="276" w:lineRule="auto"/>
        <w:ind w:left="360"/>
        <w:jc w:val="both"/>
        <w:rPr>
          <w:rFonts w:ascii="Arial" w:hAnsi="Arial" w:cs="Arial"/>
        </w:rPr>
      </w:pPr>
    </w:p>
    <w:p w14:paraId="79F87DB2" w14:textId="069732AC" w:rsidR="001624F5" w:rsidRPr="00F67BE4" w:rsidRDefault="001624F5" w:rsidP="007C328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67BE4">
        <w:rPr>
          <w:rFonts w:ascii="Arial" w:hAnsi="Arial" w:cs="Arial"/>
          <w:b/>
          <w:sz w:val="28"/>
          <w:szCs w:val="28"/>
        </w:rPr>
        <w:lastRenderedPageBreak/>
        <w:t xml:space="preserve">Möglicher </w:t>
      </w:r>
      <w:r w:rsidR="009649DB" w:rsidRPr="00F67BE4">
        <w:rPr>
          <w:rFonts w:ascii="Arial" w:hAnsi="Arial" w:cs="Arial"/>
          <w:b/>
          <w:sz w:val="28"/>
          <w:szCs w:val="28"/>
        </w:rPr>
        <w:t>Ablauf</w:t>
      </w:r>
    </w:p>
    <w:p w14:paraId="29652ED3" w14:textId="77777777" w:rsidR="0009594E" w:rsidRDefault="0009594E" w:rsidP="007C3287">
      <w:pPr>
        <w:spacing w:line="276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Vor der Veranstaltung</w:t>
      </w:r>
    </w:p>
    <w:p w14:paraId="31A98F93" w14:textId="7D76111D" w:rsidR="0009594E" w:rsidRPr="00664F97" w:rsidRDefault="0009594E" w:rsidP="000C6866">
      <w:pPr>
        <w:pStyle w:val="Listenabsatz"/>
        <w:numPr>
          <w:ilvl w:val="0"/>
          <w:numId w:val="10"/>
        </w:numPr>
        <w:spacing w:line="276" w:lineRule="auto"/>
        <w:ind w:left="709"/>
        <w:jc w:val="both"/>
        <w:rPr>
          <w:rFonts w:ascii="Arial" w:hAnsi="Arial" w:cs="Arial"/>
        </w:rPr>
      </w:pPr>
      <w:r w:rsidRPr="00664F97">
        <w:rPr>
          <w:rFonts w:ascii="Arial" w:hAnsi="Arial" w:cs="Arial"/>
        </w:rPr>
        <w:t>Auslegen</w:t>
      </w:r>
      <w:r w:rsidR="00664F97">
        <w:rPr>
          <w:rFonts w:ascii="Arial" w:hAnsi="Arial" w:cs="Arial"/>
        </w:rPr>
        <w:t xml:space="preserve"> </w:t>
      </w:r>
      <w:r w:rsidRPr="00664F97">
        <w:rPr>
          <w:rFonts w:ascii="Arial" w:hAnsi="Arial" w:cs="Arial"/>
        </w:rPr>
        <w:t>der Anwesenheitsliste</w:t>
      </w:r>
    </w:p>
    <w:p w14:paraId="7D3615BC" w14:textId="77777777" w:rsidR="0009594E" w:rsidRPr="00660756" w:rsidRDefault="0009594E" w:rsidP="007C3287">
      <w:pPr>
        <w:spacing w:line="276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36731E17" w14:textId="50F5B538" w:rsidR="0035772A" w:rsidRDefault="0035772A" w:rsidP="007C3287">
      <w:pPr>
        <w:spacing w:line="276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Ca. 5 Minuten</w:t>
      </w:r>
    </w:p>
    <w:p w14:paraId="5AF49060" w14:textId="77777777" w:rsidR="0035772A" w:rsidRPr="00664F97" w:rsidRDefault="0035772A" w:rsidP="008608C2">
      <w:pPr>
        <w:pStyle w:val="Listenabsatz"/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</w:rPr>
      </w:pPr>
      <w:r w:rsidRPr="00664F97">
        <w:rPr>
          <w:rFonts w:ascii="Arial" w:hAnsi="Arial" w:cs="Arial"/>
        </w:rPr>
        <w:t>Begrüßung durch die Schulleitung</w:t>
      </w:r>
    </w:p>
    <w:p w14:paraId="124C712D" w14:textId="7B4D65F3" w:rsidR="0035772A" w:rsidRPr="00664F97" w:rsidRDefault="0035772A" w:rsidP="008608C2">
      <w:pPr>
        <w:pStyle w:val="Listenabsatz"/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</w:rPr>
      </w:pPr>
      <w:r w:rsidRPr="00664F97">
        <w:rPr>
          <w:rFonts w:ascii="Arial" w:hAnsi="Arial" w:cs="Arial"/>
        </w:rPr>
        <w:t>Vorstellung des StuBo-Teams und der weiteren Anwesenden</w:t>
      </w:r>
    </w:p>
    <w:p w14:paraId="394A7A3C" w14:textId="77777777" w:rsidR="0035772A" w:rsidRPr="00660756" w:rsidRDefault="0035772A" w:rsidP="007C3287">
      <w:pPr>
        <w:spacing w:line="276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69F6CBFE" w14:textId="0043B552" w:rsidR="009649DB" w:rsidRPr="007C3287" w:rsidRDefault="0035772A" w:rsidP="007C328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Ca. </w:t>
      </w:r>
      <w:r w:rsidR="004C687B">
        <w:rPr>
          <w:rFonts w:ascii="Arial" w:hAnsi="Arial" w:cs="Arial"/>
          <w:i/>
          <w:u w:val="single"/>
        </w:rPr>
        <w:t>5</w:t>
      </w:r>
      <w:r>
        <w:rPr>
          <w:rFonts w:ascii="Arial" w:hAnsi="Arial" w:cs="Arial"/>
          <w:i/>
          <w:u w:val="single"/>
        </w:rPr>
        <w:t xml:space="preserve"> Minuten</w:t>
      </w:r>
    </w:p>
    <w:p w14:paraId="48893589" w14:textId="60A8E6C8" w:rsidR="00BA5320" w:rsidRDefault="004E1667" w:rsidP="008608C2">
      <w:pPr>
        <w:pStyle w:val="Listenabsatz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lang w:eastAsia="de-DE"/>
        </w:rPr>
      </w:pPr>
      <w:r w:rsidRPr="00BA5320">
        <w:rPr>
          <w:rFonts w:ascii="Arial" w:hAnsi="Arial" w:cs="Arial"/>
        </w:rPr>
        <w:t xml:space="preserve">Vorstellung </w:t>
      </w:r>
      <w:r w:rsidR="002A182E" w:rsidRPr="00BA5320">
        <w:rPr>
          <w:rFonts w:ascii="Arial" w:hAnsi="Arial" w:cs="Arial"/>
        </w:rPr>
        <w:t xml:space="preserve">der Berufsorientierung in der 8. Jahrgangsstufe </w:t>
      </w:r>
      <w:r w:rsidR="00010A2C">
        <w:rPr>
          <w:rFonts w:ascii="Arial" w:hAnsi="Arial" w:cs="Arial"/>
        </w:rPr>
        <w:t xml:space="preserve">im Kontext des Landesvorhabens </w:t>
      </w:r>
      <w:r w:rsidR="00057B15" w:rsidRPr="00BA5320">
        <w:rPr>
          <w:rFonts w:ascii="Arial" w:hAnsi="Arial" w:cs="Arial"/>
        </w:rPr>
        <w:t xml:space="preserve">mit wenigen </w:t>
      </w:r>
      <w:proofErr w:type="gramStart"/>
      <w:r w:rsidR="00057B15" w:rsidRPr="00BA5320">
        <w:rPr>
          <w:rFonts w:ascii="Arial" w:hAnsi="Arial" w:cs="Arial"/>
        </w:rPr>
        <w:t>PPT</w:t>
      </w:r>
      <w:r w:rsidR="00984CA8">
        <w:rPr>
          <w:rFonts w:ascii="Arial" w:hAnsi="Arial" w:cs="Arial"/>
        </w:rPr>
        <w:t xml:space="preserve"> </w:t>
      </w:r>
      <w:r w:rsidR="00BA5320" w:rsidRPr="00BA5320">
        <w:rPr>
          <w:rFonts w:ascii="Arial" w:hAnsi="Arial" w:cs="Arial"/>
        </w:rPr>
        <w:t>Folien</w:t>
      </w:r>
      <w:proofErr w:type="gramEnd"/>
      <w:r w:rsidR="00BA5320" w:rsidRPr="00BA5320">
        <w:rPr>
          <w:rFonts w:ascii="Arial" w:hAnsi="Arial" w:cs="Arial"/>
        </w:rPr>
        <w:t xml:space="preserve"> </w:t>
      </w:r>
      <w:r w:rsidR="00BA5320">
        <w:rPr>
          <w:rFonts w:ascii="Arial" w:hAnsi="Arial" w:cs="Arial"/>
        </w:rPr>
        <w:t>(Vorlage der Bezirksregierung Düsseldorf)</w:t>
      </w:r>
    </w:p>
    <w:p w14:paraId="612630DA" w14:textId="0C803274" w:rsidR="00BA5320" w:rsidRPr="00BA5320" w:rsidRDefault="00F73486" w:rsidP="008608C2">
      <w:pPr>
        <w:pStyle w:val="Listenabsatz"/>
        <w:numPr>
          <w:ilvl w:val="0"/>
          <w:numId w:val="5"/>
        </w:numPr>
        <w:spacing w:line="276" w:lineRule="auto"/>
        <w:ind w:left="709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>Vorstellung</w:t>
      </w:r>
      <w:r w:rsidR="00BA5320" w:rsidRPr="00BA5320">
        <w:rPr>
          <w:rFonts w:ascii="Arial" w:hAnsi="Arial" w:cs="Arial"/>
          <w:lang w:eastAsia="de-DE"/>
        </w:rPr>
        <w:t xml:space="preserve"> des systematischen Berufs- und Studienorientierungsprozess</w:t>
      </w:r>
      <w:r>
        <w:rPr>
          <w:rFonts w:ascii="Arial" w:hAnsi="Arial" w:cs="Arial"/>
          <w:lang w:eastAsia="de-DE"/>
        </w:rPr>
        <w:t>– r</w:t>
      </w:r>
      <w:r w:rsidR="00BA5320" w:rsidRPr="00BA5320">
        <w:rPr>
          <w:rFonts w:ascii="Arial" w:hAnsi="Arial" w:cs="Arial"/>
          <w:lang w:eastAsia="de-DE"/>
        </w:rPr>
        <w:t xml:space="preserve">oter Faden </w:t>
      </w:r>
      <w:r>
        <w:rPr>
          <w:rFonts w:ascii="Arial" w:hAnsi="Arial" w:cs="Arial"/>
          <w:lang w:eastAsia="de-DE"/>
        </w:rPr>
        <w:t xml:space="preserve">und Einbindung in alle Unterrichtsfächer </w:t>
      </w:r>
      <w:r w:rsidR="00BA5320" w:rsidRPr="00BA5320">
        <w:rPr>
          <w:rFonts w:ascii="Arial" w:hAnsi="Arial" w:cs="Arial"/>
          <w:lang w:eastAsia="de-DE"/>
        </w:rPr>
        <w:t>muss deutlich werden.</w:t>
      </w:r>
    </w:p>
    <w:p w14:paraId="695A6BB3" w14:textId="77777777" w:rsidR="0035772A" w:rsidRPr="00660756" w:rsidRDefault="0035772A" w:rsidP="002A182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5E57082" w14:textId="4F4A1E01" w:rsidR="00D71338" w:rsidRPr="007C3287" w:rsidRDefault="0035772A" w:rsidP="002A182E">
      <w:pPr>
        <w:spacing w:line="276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Ca. 20 Minuten</w:t>
      </w:r>
    </w:p>
    <w:p w14:paraId="09025566" w14:textId="0D16E9E0" w:rsidR="00590394" w:rsidRPr="00664F97" w:rsidRDefault="00590394" w:rsidP="008608C2">
      <w:pPr>
        <w:pStyle w:val="Listenabsatz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</w:rPr>
      </w:pPr>
      <w:r w:rsidRPr="00664F97">
        <w:rPr>
          <w:rFonts w:ascii="Arial" w:hAnsi="Arial" w:cs="Arial"/>
        </w:rPr>
        <w:t xml:space="preserve">Vorstellung </w:t>
      </w:r>
      <w:r w:rsidR="00727830" w:rsidRPr="00664F97">
        <w:rPr>
          <w:rFonts w:ascii="Arial" w:hAnsi="Arial" w:cs="Arial"/>
        </w:rPr>
        <w:t xml:space="preserve">des Trägers </w:t>
      </w:r>
      <w:r w:rsidR="00984CA8">
        <w:rPr>
          <w:rFonts w:ascii="Arial" w:hAnsi="Arial" w:cs="Arial"/>
        </w:rPr>
        <w:t>des ESI</w:t>
      </w:r>
      <w:r w:rsidR="0035772A" w:rsidRPr="00664F97">
        <w:rPr>
          <w:rFonts w:ascii="Arial" w:hAnsi="Arial" w:cs="Arial"/>
        </w:rPr>
        <w:t xml:space="preserve"> und dessen Konzept</w:t>
      </w:r>
      <w:r w:rsidR="00010A2C" w:rsidRPr="00664F97">
        <w:rPr>
          <w:rFonts w:ascii="Arial" w:hAnsi="Arial" w:cs="Arial"/>
        </w:rPr>
        <w:t xml:space="preserve"> durch den Träger</w:t>
      </w:r>
    </w:p>
    <w:p w14:paraId="2C167E8F" w14:textId="76197284" w:rsidR="0035772A" w:rsidRPr="00010A2C" w:rsidRDefault="00010A2C" w:rsidP="00E64C22">
      <w:pPr>
        <w:spacing w:line="276" w:lineRule="auto"/>
        <w:ind w:firstLine="708"/>
        <w:jc w:val="both"/>
        <w:rPr>
          <w:rFonts w:ascii="Arial" w:hAnsi="Arial" w:cs="Arial"/>
        </w:rPr>
      </w:pPr>
      <w:r w:rsidRPr="00010A2C">
        <w:rPr>
          <w:rFonts w:ascii="Arial" w:hAnsi="Arial" w:cs="Arial"/>
        </w:rPr>
        <w:t>(Keine Werbung für andere Maßnahmen)</w:t>
      </w:r>
    </w:p>
    <w:p w14:paraId="1E48F168" w14:textId="7ED3ED04" w:rsidR="0035772A" w:rsidRPr="00073ECA" w:rsidRDefault="0035772A" w:rsidP="008608C2">
      <w:pPr>
        <w:pStyle w:val="Listenabsatz"/>
        <w:numPr>
          <w:ilvl w:val="0"/>
          <w:numId w:val="12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073ECA">
        <w:rPr>
          <w:rFonts w:ascii="Arial" w:eastAsia="Times New Roman" w:hAnsi="Arial" w:cs="Arial"/>
          <w:color w:val="000000"/>
          <w:lang w:eastAsia="de-DE"/>
        </w:rPr>
        <w:t xml:space="preserve">Vorstellung des Ablaufes und der Inhalte </w:t>
      </w:r>
      <w:r w:rsidR="00984CA8">
        <w:rPr>
          <w:rFonts w:ascii="Arial" w:eastAsia="Times New Roman" w:hAnsi="Arial" w:cs="Arial"/>
          <w:color w:val="000000"/>
          <w:lang w:eastAsia="de-DE"/>
        </w:rPr>
        <w:t xml:space="preserve">des </w:t>
      </w:r>
      <w:r w:rsidR="00984CA8">
        <w:rPr>
          <w:rFonts w:ascii="Arial" w:hAnsi="Arial" w:cs="Arial"/>
        </w:rPr>
        <w:t>Einstiegsinstrument</w:t>
      </w:r>
      <w:r w:rsidR="00984CA8">
        <w:rPr>
          <w:rFonts w:ascii="Arial" w:hAnsi="Arial" w:cs="Arial"/>
        </w:rPr>
        <w:t>s</w:t>
      </w:r>
    </w:p>
    <w:p w14:paraId="4E6928CD" w14:textId="65497BC8" w:rsidR="0035772A" w:rsidRPr="00073ECA" w:rsidRDefault="0035772A" w:rsidP="008608C2">
      <w:pPr>
        <w:pStyle w:val="Listenabsatz"/>
        <w:numPr>
          <w:ilvl w:val="0"/>
          <w:numId w:val="12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073ECA">
        <w:rPr>
          <w:rFonts w:ascii="Arial" w:eastAsia="Times New Roman" w:hAnsi="Arial" w:cs="Arial"/>
          <w:color w:val="000000"/>
          <w:lang w:eastAsia="de-DE"/>
        </w:rPr>
        <w:t xml:space="preserve">genereller </w:t>
      </w:r>
      <w:r w:rsidR="00073ECA" w:rsidRPr="00073ECA">
        <w:rPr>
          <w:rFonts w:ascii="Arial" w:eastAsia="Times New Roman" w:hAnsi="Arial" w:cs="Arial"/>
          <w:color w:val="000000"/>
          <w:lang w:eastAsia="de-DE"/>
        </w:rPr>
        <w:t>z</w:t>
      </w:r>
      <w:r w:rsidRPr="00073ECA">
        <w:rPr>
          <w:rFonts w:ascii="Arial" w:eastAsia="Times New Roman" w:hAnsi="Arial" w:cs="Arial"/>
          <w:color w:val="000000"/>
          <w:lang w:eastAsia="de-DE"/>
        </w:rPr>
        <w:t>eitlicher Rahmen und Durchführungszeitraum</w:t>
      </w:r>
    </w:p>
    <w:p w14:paraId="0A1C5287" w14:textId="5C1CFEF2" w:rsidR="00073ECA" w:rsidRDefault="00073ECA" w:rsidP="008608C2">
      <w:pPr>
        <w:pStyle w:val="Listenabsatz"/>
        <w:numPr>
          <w:ilvl w:val="0"/>
          <w:numId w:val="12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073ECA">
        <w:rPr>
          <w:rFonts w:ascii="Arial" w:eastAsia="Times New Roman" w:hAnsi="Arial" w:cs="Arial"/>
          <w:color w:val="000000"/>
          <w:lang w:eastAsia="de-DE"/>
        </w:rPr>
        <w:t>Ort der Durchführung</w:t>
      </w:r>
    </w:p>
    <w:p w14:paraId="5F6D7762" w14:textId="5D534454" w:rsidR="004C687B" w:rsidRPr="00073ECA" w:rsidRDefault="004C687B" w:rsidP="008608C2">
      <w:pPr>
        <w:pStyle w:val="Listenabsatz"/>
        <w:numPr>
          <w:ilvl w:val="0"/>
          <w:numId w:val="12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evtl. Erfahrungsbericht einer Schülerin/eines Schülers aus dem letzten Schuljahr</w:t>
      </w:r>
    </w:p>
    <w:p w14:paraId="176E1343" w14:textId="50B9FC99" w:rsidR="0035772A" w:rsidRPr="00073ECA" w:rsidRDefault="0035772A" w:rsidP="008608C2">
      <w:pPr>
        <w:pStyle w:val="Listenabsatz"/>
        <w:numPr>
          <w:ilvl w:val="0"/>
          <w:numId w:val="12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073ECA">
        <w:rPr>
          <w:rFonts w:ascii="Arial" w:eastAsia="Times New Roman" w:hAnsi="Arial" w:cs="Arial"/>
          <w:color w:val="000000"/>
          <w:lang w:eastAsia="de-DE"/>
        </w:rPr>
        <w:t>Hinweise auf Möglichkeiten der Binnendifferenzierung</w:t>
      </w:r>
    </w:p>
    <w:p w14:paraId="55CE9893" w14:textId="665D43D6" w:rsidR="00BA5320" w:rsidRPr="00073ECA" w:rsidRDefault="00BA5320" w:rsidP="008608C2">
      <w:pPr>
        <w:pStyle w:val="Listenabsatz"/>
        <w:numPr>
          <w:ilvl w:val="0"/>
          <w:numId w:val="12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073ECA">
        <w:rPr>
          <w:rFonts w:ascii="Arial" w:eastAsia="Times New Roman" w:hAnsi="Arial" w:cs="Arial"/>
          <w:color w:val="000000"/>
          <w:lang w:eastAsia="de-DE"/>
        </w:rPr>
        <w:t>Informationen zur Ergebnisdokumentation de</w:t>
      </w:r>
      <w:r w:rsidR="00984CA8">
        <w:rPr>
          <w:rFonts w:ascii="Arial" w:eastAsia="Times New Roman" w:hAnsi="Arial" w:cs="Arial"/>
          <w:color w:val="000000"/>
          <w:lang w:eastAsia="de-DE"/>
        </w:rPr>
        <w:t xml:space="preserve">s ESI </w:t>
      </w:r>
      <w:r w:rsidRPr="00073ECA">
        <w:rPr>
          <w:rFonts w:ascii="Arial" w:eastAsia="Times New Roman" w:hAnsi="Arial" w:cs="Arial"/>
          <w:color w:val="000000"/>
          <w:lang w:eastAsia="de-DE"/>
        </w:rPr>
        <w:t>(Stärkenorientierung)</w:t>
      </w:r>
    </w:p>
    <w:p w14:paraId="26196DE8" w14:textId="177393E0" w:rsidR="00664F97" w:rsidRPr="00660756" w:rsidRDefault="00664F97" w:rsidP="00664F97">
      <w:pPr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</w:p>
    <w:p w14:paraId="73A829D3" w14:textId="77777777" w:rsidR="004C687B" w:rsidRDefault="004C687B" w:rsidP="004C687B">
      <w:pPr>
        <w:spacing w:line="276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Ca. 10 Minuten</w:t>
      </w:r>
    </w:p>
    <w:p w14:paraId="1559820F" w14:textId="1F9ED8CE" w:rsidR="004C687B" w:rsidRPr="00285BBA" w:rsidRDefault="004C687B" w:rsidP="00285BBA">
      <w:pPr>
        <w:pStyle w:val="Listenabsatz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</w:rPr>
      </w:pPr>
      <w:r w:rsidRPr="00285BBA">
        <w:rPr>
          <w:rFonts w:ascii="Arial" w:hAnsi="Arial" w:cs="Arial"/>
        </w:rPr>
        <w:t>Bei Schulen im Gemeinsamen Lernen Vorstellung de</w:t>
      </w:r>
      <w:r w:rsidR="00C2678D" w:rsidRPr="00285BBA">
        <w:rPr>
          <w:rFonts w:ascii="Arial" w:hAnsi="Arial" w:cs="Arial"/>
        </w:rPr>
        <w:t xml:space="preserve">s </w:t>
      </w:r>
      <w:r w:rsidR="00C2678D" w:rsidRPr="00285BBA">
        <w:rPr>
          <w:rFonts w:ascii="Arial" w:hAnsi="Arial" w:cs="Arial"/>
        </w:rPr>
        <w:t>Einstiegsinstrument</w:t>
      </w:r>
      <w:r w:rsidR="00C2678D" w:rsidRPr="00285BBA">
        <w:rPr>
          <w:rFonts w:ascii="Arial" w:hAnsi="Arial" w:cs="Arial"/>
        </w:rPr>
        <w:t>s</w:t>
      </w:r>
      <w:r w:rsidR="00C00305" w:rsidRPr="00285BBA">
        <w:rPr>
          <w:rFonts w:ascii="Arial" w:hAnsi="Arial" w:cs="Arial"/>
        </w:rPr>
        <w:t xml:space="preserve"> für Schülerinnen und Schüler mit FÖS GG/KME und Sehen</w:t>
      </w:r>
    </w:p>
    <w:p w14:paraId="47FCAE40" w14:textId="77777777" w:rsidR="004C687B" w:rsidRPr="00660756" w:rsidRDefault="004C687B" w:rsidP="00664F97">
      <w:pPr>
        <w:spacing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</w:p>
    <w:p w14:paraId="772A8CE3" w14:textId="6CC809AC" w:rsidR="00664F97" w:rsidRPr="00664F97" w:rsidRDefault="00664F97" w:rsidP="00664F97">
      <w:pPr>
        <w:spacing w:line="276" w:lineRule="auto"/>
        <w:jc w:val="both"/>
        <w:rPr>
          <w:rFonts w:ascii="Arial" w:eastAsia="Times New Roman" w:hAnsi="Arial" w:cs="Arial"/>
          <w:i/>
          <w:color w:val="000000"/>
          <w:u w:val="single"/>
          <w:lang w:eastAsia="de-DE"/>
        </w:rPr>
      </w:pPr>
      <w:r w:rsidRPr="00664F97">
        <w:rPr>
          <w:rFonts w:ascii="Arial" w:eastAsia="Times New Roman" w:hAnsi="Arial" w:cs="Arial"/>
          <w:i/>
          <w:color w:val="000000"/>
          <w:u w:val="single"/>
          <w:lang w:eastAsia="de-DE"/>
        </w:rPr>
        <w:t>Ca. 5 Minuten</w:t>
      </w:r>
    </w:p>
    <w:p w14:paraId="4A79770B" w14:textId="4323C120" w:rsidR="00664F97" w:rsidRPr="00664F97" w:rsidRDefault="00664F97" w:rsidP="008608C2">
      <w:pPr>
        <w:pStyle w:val="Listenabsatz"/>
        <w:numPr>
          <w:ilvl w:val="0"/>
          <w:numId w:val="11"/>
        </w:numPr>
        <w:spacing w:line="276" w:lineRule="auto"/>
        <w:ind w:left="709"/>
        <w:jc w:val="both"/>
        <w:rPr>
          <w:rFonts w:ascii="Arial" w:eastAsia="Times New Roman" w:hAnsi="Arial" w:cs="Arial"/>
          <w:color w:val="000000"/>
          <w:lang w:eastAsia="de-DE"/>
        </w:rPr>
      </w:pPr>
      <w:r w:rsidRPr="00664F97">
        <w:rPr>
          <w:rFonts w:ascii="Arial" w:eastAsia="Times New Roman" w:hAnsi="Arial" w:cs="Arial"/>
          <w:color w:val="000000"/>
          <w:lang w:eastAsia="de-DE"/>
        </w:rPr>
        <w:t>Informationen zur Datenschutzerklärung</w:t>
      </w:r>
    </w:p>
    <w:p w14:paraId="3FB9F143" w14:textId="77777777" w:rsidR="00664F97" w:rsidRPr="00664F97" w:rsidRDefault="00664F97" w:rsidP="008608C2">
      <w:pPr>
        <w:pStyle w:val="Listenabsatz"/>
        <w:numPr>
          <w:ilvl w:val="0"/>
          <w:numId w:val="13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664F97">
        <w:rPr>
          <w:rFonts w:ascii="Arial" w:eastAsia="Times New Roman" w:hAnsi="Arial" w:cs="Arial"/>
          <w:color w:val="000000"/>
          <w:lang w:eastAsia="de-DE"/>
        </w:rPr>
        <w:t>den Charakter der Daten erhobenen Daten (Inhaltsdaten, Kerndaten)</w:t>
      </w:r>
    </w:p>
    <w:p w14:paraId="5B697E4A" w14:textId="2BD2C707" w:rsidR="00664F97" w:rsidRPr="00664F97" w:rsidRDefault="00664F97" w:rsidP="008608C2">
      <w:pPr>
        <w:pStyle w:val="Listenabsatz"/>
        <w:numPr>
          <w:ilvl w:val="0"/>
          <w:numId w:val="13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664F97">
        <w:rPr>
          <w:rFonts w:ascii="Arial" w:eastAsia="Times New Roman" w:hAnsi="Arial" w:cs="Arial"/>
          <w:color w:val="000000"/>
          <w:lang w:eastAsia="de-DE"/>
        </w:rPr>
        <w:t>an wen diese weiter</w:t>
      </w:r>
      <w:r>
        <w:rPr>
          <w:rFonts w:ascii="Arial" w:eastAsia="Times New Roman" w:hAnsi="Arial" w:cs="Arial"/>
          <w:color w:val="000000"/>
          <w:lang w:eastAsia="de-DE"/>
        </w:rPr>
        <w:t>geleitet werden (Bildungsträger, LGH</w:t>
      </w:r>
      <w:r w:rsidRPr="00664F97">
        <w:rPr>
          <w:rFonts w:ascii="Arial" w:eastAsia="Times New Roman" w:hAnsi="Arial" w:cs="Arial"/>
          <w:color w:val="000000"/>
          <w:lang w:eastAsia="de-DE"/>
        </w:rPr>
        <w:t>)</w:t>
      </w:r>
    </w:p>
    <w:p w14:paraId="2DA1C2DC" w14:textId="5D29D0C4" w:rsidR="00664F97" w:rsidRPr="00664F97" w:rsidRDefault="00664F97" w:rsidP="008608C2">
      <w:pPr>
        <w:pStyle w:val="Listenabsatz"/>
        <w:numPr>
          <w:ilvl w:val="0"/>
          <w:numId w:val="13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664F97">
        <w:rPr>
          <w:rFonts w:ascii="Arial" w:eastAsia="Times New Roman" w:hAnsi="Arial" w:cs="Arial"/>
          <w:color w:val="000000"/>
          <w:lang w:eastAsia="de-DE"/>
        </w:rPr>
        <w:t>wann sie gelöscht werden (Zeitpunkt)</w:t>
      </w:r>
    </w:p>
    <w:p w14:paraId="31BD34FC" w14:textId="283ADDB9" w:rsidR="00664F97" w:rsidRPr="00664F97" w:rsidRDefault="00664F97" w:rsidP="008608C2">
      <w:pPr>
        <w:pStyle w:val="Listenabsatz"/>
        <w:numPr>
          <w:ilvl w:val="0"/>
          <w:numId w:val="13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664F97">
        <w:rPr>
          <w:rFonts w:ascii="Arial" w:eastAsia="Times New Roman" w:hAnsi="Arial" w:cs="Arial"/>
          <w:color w:val="000000"/>
          <w:lang w:eastAsia="de-DE"/>
        </w:rPr>
        <w:t>wer die Datenschutzerklärung einsammelt (Schule)</w:t>
      </w:r>
    </w:p>
    <w:p w14:paraId="4DB4D1C0" w14:textId="2C1A9192" w:rsidR="00664F97" w:rsidRPr="00664F97" w:rsidRDefault="00664F97" w:rsidP="008608C2">
      <w:pPr>
        <w:pStyle w:val="Listenabsatz"/>
        <w:numPr>
          <w:ilvl w:val="0"/>
          <w:numId w:val="13"/>
        </w:numPr>
        <w:spacing w:line="276" w:lineRule="auto"/>
        <w:ind w:left="993"/>
        <w:jc w:val="both"/>
        <w:rPr>
          <w:rFonts w:ascii="Arial" w:eastAsia="Times New Roman" w:hAnsi="Arial" w:cs="Arial"/>
          <w:color w:val="000000"/>
          <w:lang w:eastAsia="de-DE"/>
        </w:rPr>
      </w:pPr>
      <w:r w:rsidRPr="00664F97">
        <w:rPr>
          <w:rFonts w:ascii="Arial" w:eastAsia="Times New Roman" w:hAnsi="Arial" w:cs="Arial"/>
          <w:color w:val="000000"/>
          <w:lang w:eastAsia="de-DE"/>
        </w:rPr>
        <w:t>wo die Einwilligung widerrufen werden kann (Schule)</w:t>
      </w:r>
    </w:p>
    <w:p w14:paraId="349D0391" w14:textId="77777777" w:rsidR="00F73486" w:rsidRPr="00660756" w:rsidRDefault="00F73486" w:rsidP="007C328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C447A58" w14:textId="77777777" w:rsidR="00285BBA" w:rsidRPr="00285BBA" w:rsidRDefault="0035772A" w:rsidP="007C3287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u w:val="single"/>
        </w:rPr>
        <w:t xml:space="preserve">Ca. </w:t>
      </w:r>
      <w:r w:rsidR="004C687B">
        <w:rPr>
          <w:rFonts w:ascii="Arial" w:hAnsi="Arial" w:cs="Arial"/>
          <w:i/>
          <w:u w:val="single"/>
        </w:rPr>
        <w:t>5</w:t>
      </w:r>
      <w:r>
        <w:rPr>
          <w:rFonts w:ascii="Arial" w:hAnsi="Arial" w:cs="Arial"/>
          <w:i/>
          <w:u w:val="single"/>
        </w:rPr>
        <w:t xml:space="preserve"> Minuten </w:t>
      </w:r>
    </w:p>
    <w:p w14:paraId="727C110A" w14:textId="4F048A8F" w:rsidR="0035772A" w:rsidRPr="00285BBA" w:rsidRDefault="0035772A" w:rsidP="00285BBA">
      <w:pPr>
        <w:pStyle w:val="Listenabsatz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  <w:iCs/>
        </w:rPr>
      </w:pPr>
      <w:r w:rsidRPr="00285BBA">
        <w:rPr>
          <w:rFonts w:ascii="Arial" w:hAnsi="Arial" w:cs="Arial"/>
          <w:iCs/>
        </w:rPr>
        <w:t>Vorstellung der Angebote der Agentur für Arbeit</w:t>
      </w:r>
    </w:p>
    <w:p w14:paraId="1725D416" w14:textId="4B9B2D03" w:rsidR="0035772A" w:rsidRPr="00285BBA" w:rsidRDefault="00010A2C" w:rsidP="00285BBA">
      <w:pPr>
        <w:pStyle w:val="Listenabsatz"/>
        <w:numPr>
          <w:ilvl w:val="1"/>
          <w:numId w:val="11"/>
        </w:numPr>
        <w:spacing w:line="276" w:lineRule="auto"/>
        <w:ind w:left="993"/>
        <w:jc w:val="both"/>
        <w:rPr>
          <w:rFonts w:ascii="Arial" w:hAnsi="Arial" w:cs="Arial"/>
        </w:rPr>
      </w:pPr>
      <w:r w:rsidRPr="00285BBA">
        <w:rPr>
          <w:rFonts w:ascii="Arial" w:hAnsi="Arial" w:cs="Arial"/>
        </w:rPr>
        <w:t>Nur ein kurzer Überblick über die Angebote</w:t>
      </w:r>
    </w:p>
    <w:p w14:paraId="1B1AAC27" w14:textId="77777777" w:rsidR="00010A2C" w:rsidRPr="00660756" w:rsidRDefault="00010A2C" w:rsidP="007C328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9C3F928" w14:textId="4215FF00" w:rsidR="00727830" w:rsidRPr="007C3287" w:rsidRDefault="0035772A" w:rsidP="007C3287">
      <w:pPr>
        <w:spacing w:line="276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Ca. 1</w:t>
      </w:r>
      <w:r w:rsidR="004C687B">
        <w:rPr>
          <w:rFonts w:ascii="Arial" w:hAnsi="Arial" w:cs="Arial"/>
          <w:i/>
          <w:u w:val="single"/>
        </w:rPr>
        <w:t>0</w:t>
      </w:r>
      <w:r>
        <w:rPr>
          <w:rFonts w:ascii="Arial" w:hAnsi="Arial" w:cs="Arial"/>
          <w:i/>
          <w:u w:val="single"/>
        </w:rPr>
        <w:t xml:space="preserve"> Minuten</w:t>
      </w:r>
    </w:p>
    <w:p w14:paraId="6D15CE91" w14:textId="081D29C9" w:rsidR="004464D9" w:rsidRPr="00285BBA" w:rsidRDefault="004464D9" w:rsidP="00285BBA">
      <w:pPr>
        <w:pStyle w:val="Listenabsatz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</w:rPr>
      </w:pPr>
      <w:r w:rsidRPr="00285BBA">
        <w:rPr>
          <w:rFonts w:ascii="Arial" w:hAnsi="Arial" w:cs="Arial"/>
        </w:rPr>
        <w:t>Fragen</w:t>
      </w:r>
      <w:r w:rsidR="00B9056F" w:rsidRPr="00285BBA">
        <w:rPr>
          <w:rFonts w:ascii="Arial" w:hAnsi="Arial" w:cs="Arial"/>
        </w:rPr>
        <w:t xml:space="preserve"> der Eltern und Erziehungsberechtigten</w:t>
      </w:r>
    </w:p>
    <w:p w14:paraId="0E46C8CE" w14:textId="22DC13CC" w:rsidR="004464D9" w:rsidRPr="00660756" w:rsidRDefault="004464D9" w:rsidP="007C328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FF04336" w14:textId="073D612E" w:rsidR="0035772A" w:rsidRPr="00F73486" w:rsidRDefault="00F73486" w:rsidP="007C3287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F73486">
        <w:rPr>
          <w:rFonts w:ascii="Arial" w:hAnsi="Arial" w:cs="Arial"/>
          <w:i/>
          <w:u w:val="single"/>
        </w:rPr>
        <w:t>Ca. 5 Minuten</w:t>
      </w:r>
    </w:p>
    <w:p w14:paraId="1D876AE4" w14:textId="7C8FDC90" w:rsidR="00016BFA" w:rsidRPr="00285BBA" w:rsidRDefault="00F73486" w:rsidP="00285BBA">
      <w:pPr>
        <w:pStyle w:val="Listenabsatz"/>
        <w:numPr>
          <w:ilvl w:val="0"/>
          <w:numId w:val="11"/>
        </w:numPr>
        <w:spacing w:line="276" w:lineRule="auto"/>
        <w:ind w:left="709"/>
        <w:jc w:val="both"/>
        <w:rPr>
          <w:rFonts w:ascii="Arial" w:hAnsi="Arial" w:cs="Arial"/>
        </w:rPr>
      </w:pPr>
      <w:r w:rsidRPr="00285BBA">
        <w:rPr>
          <w:rFonts w:ascii="Arial" w:hAnsi="Arial" w:cs="Arial"/>
        </w:rPr>
        <w:t>Verabschiedung und Einsammeln der vorliegenden Datenschutzerklärungen</w:t>
      </w:r>
    </w:p>
    <w:sectPr w:rsidR="00016BFA" w:rsidRPr="00285BBA" w:rsidSect="004C687B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595"/>
    <w:multiLevelType w:val="hybridMultilevel"/>
    <w:tmpl w:val="1C38E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01BB"/>
    <w:multiLevelType w:val="hybridMultilevel"/>
    <w:tmpl w:val="448C1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4776"/>
    <w:multiLevelType w:val="hybridMultilevel"/>
    <w:tmpl w:val="5DCAA9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295C"/>
    <w:multiLevelType w:val="hybridMultilevel"/>
    <w:tmpl w:val="BF580C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D5BF7"/>
    <w:multiLevelType w:val="hybridMultilevel"/>
    <w:tmpl w:val="D95AD42C"/>
    <w:lvl w:ilvl="0" w:tplc="7642372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43A65"/>
    <w:multiLevelType w:val="hybridMultilevel"/>
    <w:tmpl w:val="F3B040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02CBD"/>
    <w:multiLevelType w:val="hybridMultilevel"/>
    <w:tmpl w:val="A3289D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20BCE"/>
    <w:multiLevelType w:val="hybridMultilevel"/>
    <w:tmpl w:val="047A1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27325"/>
    <w:multiLevelType w:val="hybridMultilevel"/>
    <w:tmpl w:val="6CB026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563AFD"/>
    <w:multiLevelType w:val="hybridMultilevel"/>
    <w:tmpl w:val="5F76A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752BA"/>
    <w:multiLevelType w:val="hybridMultilevel"/>
    <w:tmpl w:val="E7006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1236"/>
    <w:multiLevelType w:val="hybridMultilevel"/>
    <w:tmpl w:val="88EE75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CA1B31"/>
    <w:multiLevelType w:val="hybridMultilevel"/>
    <w:tmpl w:val="AEF202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28607">
    <w:abstractNumId w:val="2"/>
  </w:num>
  <w:num w:numId="2" w16cid:durableId="1260797167">
    <w:abstractNumId w:val="4"/>
  </w:num>
  <w:num w:numId="3" w16cid:durableId="1566602842">
    <w:abstractNumId w:val="7"/>
  </w:num>
  <w:num w:numId="4" w16cid:durableId="1594123593">
    <w:abstractNumId w:val="1"/>
  </w:num>
  <w:num w:numId="5" w16cid:durableId="1783961353">
    <w:abstractNumId w:val="11"/>
  </w:num>
  <w:num w:numId="6" w16cid:durableId="204873747">
    <w:abstractNumId w:val="9"/>
  </w:num>
  <w:num w:numId="7" w16cid:durableId="244342762">
    <w:abstractNumId w:val="0"/>
  </w:num>
  <w:num w:numId="8" w16cid:durableId="2117171660">
    <w:abstractNumId w:val="10"/>
  </w:num>
  <w:num w:numId="9" w16cid:durableId="472480453">
    <w:abstractNumId w:val="3"/>
  </w:num>
  <w:num w:numId="10" w16cid:durableId="1929775094">
    <w:abstractNumId w:val="8"/>
  </w:num>
  <w:num w:numId="11" w16cid:durableId="891120119">
    <w:abstractNumId w:val="6"/>
  </w:num>
  <w:num w:numId="12" w16cid:durableId="696926150">
    <w:abstractNumId w:val="5"/>
  </w:num>
  <w:num w:numId="13" w16cid:durableId="476800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808"/>
    <w:rsid w:val="00010A2C"/>
    <w:rsid w:val="000130E6"/>
    <w:rsid w:val="00016BFA"/>
    <w:rsid w:val="00057B15"/>
    <w:rsid w:val="00073ECA"/>
    <w:rsid w:val="0009594E"/>
    <w:rsid w:val="000C6866"/>
    <w:rsid w:val="00113ED5"/>
    <w:rsid w:val="001624F5"/>
    <w:rsid w:val="001B6BED"/>
    <w:rsid w:val="002710BC"/>
    <w:rsid w:val="00285BBA"/>
    <w:rsid w:val="002A182E"/>
    <w:rsid w:val="00313549"/>
    <w:rsid w:val="0035772A"/>
    <w:rsid w:val="0037773D"/>
    <w:rsid w:val="003D1BC5"/>
    <w:rsid w:val="00430AE3"/>
    <w:rsid w:val="004464D9"/>
    <w:rsid w:val="00494797"/>
    <w:rsid w:val="004C687B"/>
    <w:rsid w:val="004E113C"/>
    <w:rsid w:val="004E1667"/>
    <w:rsid w:val="005756CE"/>
    <w:rsid w:val="00590394"/>
    <w:rsid w:val="00631A7F"/>
    <w:rsid w:val="00660756"/>
    <w:rsid w:val="00664F97"/>
    <w:rsid w:val="006D7FEC"/>
    <w:rsid w:val="00727830"/>
    <w:rsid w:val="0076436F"/>
    <w:rsid w:val="007C3287"/>
    <w:rsid w:val="007F75D1"/>
    <w:rsid w:val="008608C2"/>
    <w:rsid w:val="009649DB"/>
    <w:rsid w:val="00984CA8"/>
    <w:rsid w:val="00A551C3"/>
    <w:rsid w:val="00AC541F"/>
    <w:rsid w:val="00AE3727"/>
    <w:rsid w:val="00B221CF"/>
    <w:rsid w:val="00B24970"/>
    <w:rsid w:val="00B71A57"/>
    <w:rsid w:val="00B9056F"/>
    <w:rsid w:val="00BA5320"/>
    <w:rsid w:val="00C00305"/>
    <w:rsid w:val="00C2678D"/>
    <w:rsid w:val="00CE7FEA"/>
    <w:rsid w:val="00CF5620"/>
    <w:rsid w:val="00D07DAA"/>
    <w:rsid w:val="00D339E9"/>
    <w:rsid w:val="00D71338"/>
    <w:rsid w:val="00D81220"/>
    <w:rsid w:val="00E435A9"/>
    <w:rsid w:val="00E64C22"/>
    <w:rsid w:val="00EB57DA"/>
    <w:rsid w:val="00F67BE4"/>
    <w:rsid w:val="00F73486"/>
    <w:rsid w:val="00FA2808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A7BE"/>
  <w14:defaultImageDpi w14:val="32767"/>
  <w15:docId w15:val="{6D9CE397-DD62-488A-BE80-300D99E1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113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D1BC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90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7c648-54b4-4cde-8d6f-5b20acc905bc" xsi:nil="true"/>
    <lcf76f155ced4ddcb4097134ff3c332f xmlns="622349e5-e8d6-4c2b-9994-2cbbe46e60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89156FAB7904C8D5F4281BE861A4B" ma:contentTypeVersion="19" ma:contentTypeDescription="Ein neues Dokument erstellen." ma:contentTypeScope="" ma:versionID="ace5210ee229fa826beee2504a23b065">
  <xsd:schema xmlns:xsd="http://www.w3.org/2001/XMLSchema" xmlns:xs="http://www.w3.org/2001/XMLSchema" xmlns:p="http://schemas.microsoft.com/office/2006/metadata/properties" xmlns:ns2="622349e5-e8d6-4c2b-9994-2cbbe46e60f4" xmlns:ns3="f207c648-54b4-4cde-8d6f-5b20acc905bc" targetNamespace="http://schemas.microsoft.com/office/2006/metadata/properties" ma:root="true" ma:fieldsID="64e36a6b8becf553f3c840216f67007d" ns2:_="" ns3:_="">
    <xsd:import namespace="622349e5-e8d6-4c2b-9994-2cbbe46e60f4"/>
    <xsd:import namespace="f207c648-54b4-4cde-8d6f-5b20acc90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349e5-e8d6-4c2b-9994-2cbbe46e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efc9bf-49f7-4e02-90f0-149fbb6f9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c648-54b4-4cde-8d6f-5b20acc90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0e5d2-0a36-40d0-9839-1a6f648791ef}" ma:internalName="TaxCatchAll" ma:showField="CatchAllData" ma:web="f207c648-54b4-4cde-8d6f-5b20acc90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FB299-4487-4819-AA42-53BB09E15DB7}">
  <ds:schemaRefs>
    <ds:schemaRef ds:uri="http://schemas.microsoft.com/office/2006/metadata/properties"/>
    <ds:schemaRef ds:uri="http://schemas.microsoft.com/office/infopath/2007/PartnerControls"/>
    <ds:schemaRef ds:uri="f207c648-54b4-4cde-8d6f-5b20acc905bc"/>
    <ds:schemaRef ds:uri="622349e5-e8d6-4c2b-9994-2cbbe46e60f4"/>
  </ds:schemaRefs>
</ds:datastoreItem>
</file>

<file path=customXml/itemProps2.xml><?xml version="1.0" encoding="utf-8"?>
<ds:datastoreItem xmlns:ds="http://schemas.openxmlformats.org/officeDocument/2006/customXml" ds:itemID="{845F49F0-5A64-41B9-94AB-308E9414F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81036-4B78-4A90-BAC1-265EBE12A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349e5-e8d6-4c2b-9994-2cbbe46e60f4"/>
    <ds:schemaRef ds:uri="f207c648-54b4-4cde-8d6f-5b20acc90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Stöfken</dc:creator>
  <cp:lastModifiedBy>André Odenthal</cp:lastModifiedBy>
  <cp:revision>27</cp:revision>
  <dcterms:created xsi:type="dcterms:W3CDTF">2016-06-06T14:59:00Z</dcterms:created>
  <dcterms:modified xsi:type="dcterms:W3CDTF">2025-08-06T08:16:00Z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0x0101007A989156FAB7904C8D5F4281BE861A4B</vt:lpwstr>
  </property>
  <property fmtid="{D5CDD505-2E9C-101B-9397-08002B2CF9AE}" pid="3" name="MediaServiceImageTags">
    <vt:lpwstr/>
  </property>
</Properties>
</file>